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Pr="00A93325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93325">
        <w:rPr>
          <w:sz w:val="52"/>
        </w:rPr>
        <w:t>“</w:t>
      </w:r>
      <w:r w:rsidR="00CF630F">
        <w:rPr>
          <w:sz w:val="52"/>
          <w:lang w:val="en-US"/>
        </w:rPr>
        <w:t>STUDIO</w:t>
      </w:r>
      <w:r w:rsidR="00CF630F" w:rsidRPr="00856B53">
        <w:rPr>
          <w:sz w:val="52"/>
        </w:rPr>
        <w:t xml:space="preserve"> 21/</w:t>
      </w:r>
      <w:r w:rsidR="00A93325" w:rsidRPr="00A93325">
        <w:rPr>
          <w:sz w:val="52"/>
        </w:rPr>
        <w:t>Спорт</w:t>
      </w:r>
      <w:r w:rsidR="00C1599B" w:rsidRPr="001B3567">
        <w:rPr>
          <w:sz w:val="52"/>
        </w:rPr>
        <w:t xml:space="preserve"> </w:t>
      </w:r>
      <w:r w:rsidR="00C1599B">
        <w:rPr>
          <w:sz w:val="52"/>
          <w:lang w:val="en-US"/>
        </w:rPr>
        <w:t>FM</w:t>
      </w:r>
      <w:r w:rsidRPr="00A93325">
        <w:rPr>
          <w:sz w:val="52"/>
        </w:rPr>
        <w:t>”</w:t>
      </w:r>
    </w:p>
    <w:p w:rsidR="00E82B46" w:rsidRPr="00A93325" w:rsidRDefault="00E82B46" w:rsidP="00E82B46">
      <w:pPr>
        <w:ind w:hanging="142"/>
      </w:pPr>
    </w:p>
    <w:p w:rsidR="00505492" w:rsidRPr="006447C1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r w:rsidRPr="00A93325">
        <w:rPr>
          <w:bCs/>
          <w:color w:val="000000"/>
          <w:sz w:val="28"/>
          <w:u w:val="single"/>
        </w:rPr>
        <w:t xml:space="preserve">ТАРИФЫ </w:t>
      </w:r>
      <w:r w:rsidR="00505492" w:rsidRPr="00A93325">
        <w:rPr>
          <w:bCs/>
          <w:color w:val="000000"/>
          <w:sz w:val="28"/>
          <w:u w:val="single"/>
        </w:rPr>
        <w:t xml:space="preserve"> НА </w:t>
      </w:r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>РАЗМЕЩЕНИЕ</w:t>
      </w:r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 xml:space="preserve"> РЕКЛАМЫ</w:t>
      </w:r>
      <w:r w:rsidR="006447C1" w:rsidRPr="006447C1">
        <w:rPr>
          <w:bCs/>
          <w:color w:val="000000"/>
          <w:sz w:val="28"/>
          <w:u w:val="single"/>
        </w:rPr>
        <w:t>*</w:t>
      </w:r>
    </w:p>
    <w:p w:rsid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A93325" w:rsidRDefault="00A93325" w:rsidP="00A93325"/>
    <w:p w:rsidR="00A93325" w:rsidRPr="00A93325" w:rsidRDefault="00A93325" w:rsidP="00A93325"/>
    <w:p w:rsidR="00505492" w:rsidRPr="00A93325" w:rsidRDefault="00156A01" w:rsidP="00EE12FF">
      <w:pPr>
        <w:ind w:left="142" w:right="283"/>
        <w:jc w:val="right"/>
        <w:rPr>
          <w:i/>
          <w:sz w:val="22"/>
          <w:szCs w:val="20"/>
        </w:rPr>
      </w:pPr>
      <w:r w:rsidRPr="00A93325">
        <w:rPr>
          <w:i/>
          <w:sz w:val="22"/>
          <w:szCs w:val="20"/>
        </w:rPr>
        <w:t>Тарифы д</w:t>
      </w:r>
      <w:r w:rsidR="00505492" w:rsidRPr="00A93325">
        <w:rPr>
          <w:i/>
          <w:sz w:val="22"/>
          <w:szCs w:val="20"/>
        </w:rPr>
        <w:t>ействительн</w:t>
      </w:r>
      <w:r w:rsidRPr="00A93325">
        <w:rPr>
          <w:i/>
          <w:sz w:val="22"/>
          <w:szCs w:val="20"/>
        </w:rPr>
        <w:t>ы</w:t>
      </w:r>
      <w:r w:rsidR="00505492" w:rsidRPr="00A93325">
        <w:rPr>
          <w:i/>
          <w:sz w:val="22"/>
          <w:szCs w:val="20"/>
        </w:rPr>
        <w:t xml:space="preserve"> с </w:t>
      </w:r>
      <w:r w:rsidR="00856B53">
        <w:rPr>
          <w:i/>
          <w:sz w:val="22"/>
          <w:szCs w:val="20"/>
        </w:rPr>
        <w:t>15</w:t>
      </w:r>
      <w:r w:rsidR="00091335">
        <w:rPr>
          <w:i/>
          <w:sz w:val="22"/>
          <w:szCs w:val="20"/>
        </w:rPr>
        <w:t xml:space="preserve"> марта 2019 г.</w:t>
      </w:r>
    </w:p>
    <w:p w:rsidR="00505492" w:rsidRPr="00A93325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A93325">
        <w:rPr>
          <w:i/>
          <w:sz w:val="18"/>
          <w:szCs w:val="20"/>
        </w:rPr>
        <w:t>Стоимость указана в рублях,</w:t>
      </w:r>
      <w:r w:rsidR="00C1599B">
        <w:rPr>
          <w:i/>
          <w:sz w:val="18"/>
          <w:szCs w:val="20"/>
        </w:rPr>
        <w:t xml:space="preserve"> </w:t>
      </w:r>
      <w:r w:rsidR="00125639">
        <w:rPr>
          <w:i/>
          <w:sz w:val="18"/>
          <w:szCs w:val="20"/>
        </w:rPr>
        <w:t>без учета НДС</w:t>
      </w:r>
    </w:p>
    <w:p w:rsidR="0005715E" w:rsidRPr="00A93325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A93325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A21602" w:rsidRPr="00B63AFF" w:rsidTr="001B3567">
        <w:trPr>
          <w:trHeight w:val="620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A21602" w:rsidRPr="00B63AFF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1602" w:rsidRPr="00B63AFF" w:rsidRDefault="00A21602" w:rsidP="00EE12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A21602" w:rsidRDefault="00A21602" w:rsidP="00EE12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Сеть</w:t>
            </w:r>
          </w:p>
        </w:tc>
      </w:tr>
      <w:tr w:rsidR="00A21602" w:rsidRPr="00B63AFF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02" w:rsidRPr="00B63AFF" w:rsidRDefault="00A21602" w:rsidP="00EE12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B63AFF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1B3567">
              <w:rPr>
                <w:b/>
                <w:bCs/>
                <w:color w:val="000000"/>
                <w:sz w:val="22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535810" w:rsidRPr="00B63AFF" w:rsidTr="00535810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10" w:rsidRPr="001B3567" w:rsidRDefault="00535810" w:rsidP="00535810">
            <w:pPr>
              <w:jc w:val="center"/>
              <w:rPr>
                <w:b/>
                <w:bCs/>
                <w:sz w:val="22"/>
                <w:szCs w:val="18"/>
              </w:rPr>
            </w:pPr>
            <w:r w:rsidRPr="001B3567">
              <w:rPr>
                <w:b/>
                <w:bCs/>
                <w:sz w:val="22"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0" w:rsidRPr="00535810" w:rsidRDefault="00535810" w:rsidP="00535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810">
              <w:rPr>
                <w:bCs/>
                <w:color w:val="000000"/>
                <w:sz w:val="20"/>
                <w:szCs w:val="20"/>
              </w:rPr>
              <w:t>16 000</w:t>
            </w:r>
          </w:p>
        </w:tc>
      </w:tr>
    </w:tbl>
    <w:p w:rsidR="00A93325" w:rsidRPr="00A93325" w:rsidRDefault="00A93325" w:rsidP="00322E5C">
      <w:pPr>
        <w:pStyle w:val="ab"/>
        <w:spacing w:after="120"/>
        <w:ind w:right="-1"/>
        <w:rPr>
          <w:bCs/>
          <w:i/>
          <w:sz w:val="24"/>
          <w:szCs w:val="22"/>
        </w:rPr>
      </w:pPr>
    </w:p>
    <w:tbl>
      <w:tblPr>
        <w:tblW w:w="6002" w:type="dxa"/>
        <w:tblInd w:w="392" w:type="dxa"/>
        <w:tblLook w:val="0000" w:firstRow="0" w:lastRow="0" w:firstColumn="0" w:lastColumn="0" w:noHBand="0" w:noVBand="0"/>
      </w:tblPr>
      <w:tblGrid>
        <w:gridCol w:w="1725"/>
        <w:gridCol w:w="611"/>
        <w:gridCol w:w="611"/>
        <w:gridCol w:w="611"/>
        <w:gridCol w:w="611"/>
        <w:gridCol w:w="611"/>
        <w:gridCol w:w="611"/>
        <w:gridCol w:w="611"/>
      </w:tblGrid>
      <w:tr w:rsidR="00A81608" w:rsidRPr="00E82B46" w:rsidTr="00A81608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ind w:left="-91" w:firstLine="91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Хрон-ж ролика: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A81608" w:rsidRPr="00E82B46" w:rsidTr="00A81608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05715E" w:rsidRDefault="00A81608" w:rsidP="00280663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08" w:rsidRPr="00E82B46" w:rsidRDefault="00A81608" w:rsidP="00280663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A93325" w:rsidRPr="001B3567" w:rsidRDefault="00A93325" w:rsidP="00A93325">
      <w:pPr>
        <w:ind w:left="-900" w:right="-360"/>
        <w:jc w:val="center"/>
        <w:rPr>
          <w:sz w:val="22"/>
          <w:szCs w:val="22"/>
        </w:rPr>
      </w:pPr>
    </w:p>
    <w:p w:rsidR="00280663" w:rsidRPr="001B3567" w:rsidRDefault="00280663" w:rsidP="00A93325">
      <w:pPr>
        <w:ind w:left="-900" w:right="-360"/>
        <w:jc w:val="center"/>
        <w:rPr>
          <w:sz w:val="22"/>
          <w:szCs w:val="22"/>
        </w:rPr>
      </w:pPr>
    </w:p>
    <w:p w:rsidR="001A3E09" w:rsidRPr="001B3567" w:rsidRDefault="001A3E09" w:rsidP="001B3567">
      <w:pPr>
        <w:numPr>
          <w:ilvl w:val="0"/>
          <w:numId w:val="11"/>
        </w:numPr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Размещение ролика первым или последним в блоке: + 25% к тарифу</w:t>
      </w:r>
    </w:p>
    <w:p w:rsidR="001A3E09" w:rsidRDefault="001A3E09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Январь, Август – 8% сезонная скидка</w:t>
      </w:r>
    </w:p>
    <w:p w:rsidR="00930AB2" w:rsidRPr="001B3567" w:rsidRDefault="00930AB2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>Сентябрь, Октябрь – 10%</w:t>
      </w:r>
      <w:r w:rsidR="00E17FCA">
        <w:rPr>
          <w:bCs/>
          <w:sz w:val="28"/>
          <w:szCs w:val="22"/>
        </w:rPr>
        <w:t xml:space="preserve"> сезонная наценка</w:t>
      </w:r>
    </w:p>
    <w:p w:rsidR="001A3E09" w:rsidRPr="001B3567" w:rsidRDefault="00930AB2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>Ноябрь, Декабрь – 15</w:t>
      </w:r>
      <w:r w:rsidR="001A3E09" w:rsidRPr="001B3567">
        <w:rPr>
          <w:bCs/>
          <w:sz w:val="28"/>
          <w:szCs w:val="22"/>
        </w:rPr>
        <w:t>% сезонная наценка</w:t>
      </w:r>
    </w:p>
    <w:p w:rsidR="00A93325" w:rsidRPr="00401843" w:rsidRDefault="00A93325" w:rsidP="00AB38EC">
      <w:pPr>
        <w:ind w:left="709" w:right="-360" w:hanging="349"/>
        <w:jc w:val="center"/>
        <w:rPr>
          <w:sz w:val="32"/>
          <w:szCs w:val="32"/>
        </w:rPr>
      </w:pPr>
    </w:p>
    <w:p w:rsidR="00A93325" w:rsidRPr="00A93325" w:rsidRDefault="00A93325" w:rsidP="00AB38EC">
      <w:pPr>
        <w:ind w:left="709" w:hanging="349"/>
        <w:rPr>
          <w:b/>
          <w:szCs w:val="22"/>
        </w:rPr>
      </w:pPr>
    </w:p>
    <w:p w:rsidR="00A93325" w:rsidRDefault="00A93325" w:rsidP="001B3567">
      <w:pPr>
        <w:rPr>
          <w:sz w:val="32"/>
          <w:szCs w:val="32"/>
          <w:u w:val="single"/>
        </w:rPr>
      </w:pPr>
      <w:r w:rsidRPr="001B3567">
        <w:rPr>
          <w:sz w:val="32"/>
          <w:szCs w:val="32"/>
          <w:u w:val="single"/>
        </w:rPr>
        <w:t>Объемные скидки:</w:t>
      </w:r>
    </w:p>
    <w:p w:rsidR="00E10323" w:rsidRDefault="00E10323" w:rsidP="001B3567">
      <w:pPr>
        <w:rPr>
          <w:sz w:val="32"/>
          <w:szCs w:val="32"/>
          <w:u w:val="single"/>
        </w:rPr>
      </w:pPr>
    </w:p>
    <w:p w:rsidR="00E10323" w:rsidRPr="00A93325" w:rsidRDefault="00E10323" w:rsidP="00E10323">
      <w:pPr>
        <w:ind w:left="142" w:right="283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>Шкала</w:t>
      </w:r>
      <w:r w:rsidRPr="00A93325">
        <w:rPr>
          <w:i/>
          <w:sz w:val="22"/>
          <w:szCs w:val="20"/>
        </w:rPr>
        <w:t xml:space="preserve"> действительн</w:t>
      </w:r>
      <w:r>
        <w:rPr>
          <w:i/>
          <w:sz w:val="22"/>
          <w:szCs w:val="20"/>
        </w:rPr>
        <w:t>а</w:t>
      </w:r>
      <w:r w:rsidRPr="00A93325">
        <w:rPr>
          <w:i/>
          <w:sz w:val="22"/>
          <w:szCs w:val="20"/>
        </w:rPr>
        <w:t xml:space="preserve"> с </w:t>
      </w:r>
      <w:r w:rsidR="00856B53">
        <w:rPr>
          <w:i/>
          <w:sz w:val="22"/>
          <w:szCs w:val="20"/>
        </w:rPr>
        <w:t>15</w:t>
      </w:r>
      <w:bookmarkStart w:id="0" w:name="_GoBack"/>
      <w:bookmarkEnd w:id="0"/>
      <w:r w:rsidR="00091335">
        <w:rPr>
          <w:i/>
          <w:sz w:val="22"/>
          <w:szCs w:val="20"/>
        </w:rPr>
        <w:t xml:space="preserve"> марта 2019 г.</w:t>
      </w:r>
    </w:p>
    <w:p w:rsidR="00E10323" w:rsidRPr="001B3567" w:rsidRDefault="00E10323" w:rsidP="001B3567">
      <w:pPr>
        <w:rPr>
          <w:sz w:val="32"/>
          <w:szCs w:val="32"/>
          <w:u w:val="single"/>
        </w:rPr>
      </w:pPr>
    </w:p>
    <w:p w:rsidR="00401843" w:rsidRPr="00A93325" w:rsidRDefault="00401843" w:rsidP="00401843">
      <w:pPr>
        <w:rPr>
          <w:szCs w:val="22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2835"/>
        <w:gridCol w:w="2693"/>
        <w:gridCol w:w="1701"/>
      </w:tblGrid>
      <w:tr w:rsidR="00CF57BE" w:rsidRPr="00E82B46" w:rsidTr="00CF57BE">
        <w:trPr>
          <w:trHeight w:val="31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CF57BE" w:rsidRPr="00E82B46" w:rsidTr="00CF57B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BE" w:rsidRPr="00E82B46" w:rsidRDefault="00CF57BE" w:rsidP="00CF57B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E" w:rsidRPr="00E82B46" w:rsidRDefault="00CF57BE" w:rsidP="00CF57BE">
            <w:pPr>
              <w:rPr>
                <w:b/>
                <w:bCs/>
                <w:color w:val="000000"/>
              </w:rPr>
            </w:pP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535810">
              <w:rPr>
                <w:color w:val="000000"/>
                <w:sz w:val="20"/>
                <w:szCs w:val="20"/>
              </w:rPr>
              <w:t>70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322E5C">
              <w:rPr>
                <w:color w:val="000000"/>
                <w:sz w:val="20"/>
                <w:szCs w:val="20"/>
              </w:rPr>
              <w:t xml:space="preserve">1 </w:t>
            </w:r>
            <w:r w:rsidR="00535810">
              <w:rPr>
                <w:color w:val="000000"/>
                <w:sz w:val="20"/>
                <w:szCs w:val="20"/>
              </w:rPr>
              <w:t>53</w:t>
            </w:r>
            <w:r w:rsidR="00322E5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535810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1B3567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34</w:t>
            </w:r>
            <w:r w:rsidR="001B3567"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 w:rsidR="00CF57BE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CF57BE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535810">
              <w:rPr>
                <w:color w:val="000000"/>
                <w:sz w:val="20"/>
                <w:szCs w:val="20"/>
              </w:rPr>
              <w:t>53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2B46">
              <w:rPr>
                <w:color w:val="000000"/>
                <w:sz w:val="20"/>
                <w:szCs w:val="20"/>
              </w:rPr>
              <w:t xml:space="preserve"> </w:t>
            </w:r>
            <w:r w:rsidR="005358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5810">
              <w:rPr>
                <w:color w:val="000000"/>
                <w:sz w:val="20"/>
                <w:szCs w:val="20"/>
              </w:rPr>
              <w:t>02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30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1B3567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 </w:t>
            </w:r>
            <w:r w:rsidR="0053581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322E5C">
              <w:rPr>
                <w:color w:val="000000"/>
                <w:sz w:val="20"/>
                <w:szCs w:val="20"/>
              </w:rPr>
              <w:t xml:space="preserve">3 </w:t>
            </w:r>
            <w:r w:rsidR="00535810">
              <w:rPr>
                <w:color w:val="000000"/>
                <w:sz w:val="20"/>
                <w:szCs w:val="20"/>
              </w:rPr>
              <w:t>30</w:t>
            </w:r>
            <w:r w:rsidR="00322E5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535810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F57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322E5C"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>5</w:t>
            </w:r>
            <w:r w:rsidR="00322E5C"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35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535810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 w:rsidR="0062272E">
              <w:rPr>
                <w:color w:val="000000"/>
                <w:sz w:val="20"/>
                <w:szCs w:val="20"/>
              </w:rPr>
              <w:t xml:space="preserve">5 </w:t>
            </w:r>
            <w:r w:rsidR="00535810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0</w:t>
            </w:r>
            <w:r w:rsidR="00CF57BE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–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12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E10323">
              <w:rPr>
                <w:color w:val="000000"/>
                <w:sz w:val="20"/>
                <w:szCs w:val="20"/>
              </w:rPr>
              <w:t>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89357E" w:rsidP="00CF57B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40</w:t>
            </w:r>
            <w:r w:rsidR="00CF57BE"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  <w:tr w:rsidR="00CF57BE" w:rsidRPr="00E82B46" w:rsidTr="00CF57BE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="00535810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CF57BE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E82B46" w:rsidRDefault="00322E5C" w:rsidP="005358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="005358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  <w:r w:rsidR="00CF57BE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CF57BE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CF57BE" w:rsidRDefault="00CF57BE" w:rsidP="0089357E">
            <w:pPr>
              <w:jc w:val="center"/>
              <w:rPr>
                <w:b/>
                <w:bCs/>
                <w:sz w:val="18"/>
                <w:szCs w:val="16"/>
              </w:rPr>
            </w:pPr>
            <w:r w:rsidRPr="00CF57BE">
              <w:rPr>
                <w:b/>
                <w:bCs/>
                <w:sz w:val="18"/>
                <w:szCs w:val="16"/>
              </w:rPr>
              <w:t>4</w:t>
            </w:r>
            <w:r w:rsidR="0089357E">
              <w:rPr>
                <w:b/>
                <w:bCs/>
                <w:sz w:val="18"/>
                <w:szCs w:val="16"/>
              </w:rPr>
              <w:t>5</w:t>
            </w:r>
            <w:r w:rsidRPr="00CF57BE">
              <w:rPr>
                <w:b/>
                <w:bCs/>
                <w:sz w:val="18"/>
                <w:szCs w:val="16"/>
              </w:rPr>
              <w:t>%</w:t>
            </w:r>
          </w:p>
        </w:tc>
      </w:tr>
    </w:tbl>
    <w:p w:rsidR="00E1554D" w:rsidRDefault="00E1554D" w:rsidP="00A93325">
      <w:pPr>
        <w:rPr>
          <w:color w:val="404040"/>
          <w:sz w:val="28"/>
          <w:szCs w:val="22"/>
        </w:rPr>
      </w:pPr>
    </w:p>
    <w:p w:rsidR="0089357E" w:rsidRDefault="0089357E" w:rsidP="0089357E">
      <w:pPr>
        <w:numPr>
          <w:ilvl w:val="0"/>
          <w:numId w:val="13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Максимальная скидка за объем  - 45%</w:t>
      </w:r>
    </w:p>
    <w:p w:rsidR="0089357E" w:rsidRDefault="0089357E" w:rsidP="0089357E">
      <w:pPr>
        <w:numPr>
          <w:ilvl w:val="0"/>
          <w:numId w:val="13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Агентская скидка -  до 15%</w:t>
      </w:r>
    </w:p>
    <w:p w:rsidR="006447C1" w:rsidRDefault="006447C1" w:rsidP="00A93325">
      <w:pPr>
        <w:rPr>
          <w:color w:val="404040"/>
          <w:sz w:val="28"/>
          <w:szCs w:val="22"/>
        </w:rPr>
      </w:pPr>
    </w:p>
    <w:p w:rsidR="00EB4A8F" w:rsidRPr="002B588F" w:rsidRDefault="00EB4A8F" w:rsidP="00A93325">
      <w:pPr>
        <w:rPr>
          <w:color w:val="404040"/>
          <w:szCs w:val="22"/>
        </w:rPr>
      </w:pPr>
    </w:p>
    <w:sectPr w:rsidR="00EB4A8F" w:rsidRPr="002B588F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A" w:rsidRDefault="007D354A">
      <w:r>
        <w:separator/>
      </w:r>
    </w:p>
  </w:endnote>
  <w:endnote w:type="continuationSeparator" w:id="0">
    <w:p w:rsidR="007D354A" w:rsidRDefault="007D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CF57BE" w:rsidP="00D76D72">
    <w:pPr>
      <w:pStyle w:val="a6"/>
      <w:jc w:val="center"/>
      <w:rPr>
        <w:rStyle w:val="a9"/>
      </w:rPr>
    </w:pPr>
  </w:p>
  <w:p w:rsidR="00CF57BE" w:rsidRPr="001B7F7F" w:rsidRDefault="006447C1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inline distT="0" distB="0" distL="0" distR="0">
          <wp:extent cx="6638925" cy="1028700"/>
          <wp:effectExtent l="0" t="0" r="9525" b="0"/>
          <wp:docPr id="2" name="Picture 2" descr="Blanc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c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3A6"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="000223A6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856B53">
      <w:rPr>
        <w:rStyle w:val="a9"/>
        <w:rFonts w:ascii="Arial" w:hAnsi="Arial" w:cs="Arial"/>
        <w:noProof/>
        <w:sz w:val="20"/>
        <w:szCs w:val="20"/>
      </w:rPr>
      <w:t>1</w:t>
    </w:r>
    <w:r w:rsidR="000223A6" w:rsidRPr="001B7F7F">
      <w:rPr>
        <w:rStyle w:val="a9"/>
        <w:rFonts w:ascii="Arial" w:hAnsi="Arial" w:cs="Arial"/>
        <w:sz w:val="20"/>
        <w:szCs w:val="20"/>
      </w:rPr>
      <w:fldChar w:fldCharType="end"/>
    </w:r>
    <w:r w:rsidR="00CF57BE" w:rsidRPr="001B7F7F">
      <w:rPr>
        <w:rStyle w:val="a9"/>
        <w:rFonts w:ascii="Arial" w:hAnsi="Arial" w:cs="Arial"/>
        <w:sz w:val="20"/>
        <w:szCs w:val="20"/>
      </w:rPr>
      <w:t>/</w:t>
    </w:r>
    <w:r w:rsidR="000223A6"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="000223A6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856B53">
      <w:rPr>
        <w:rStyle w:val="a9"/>
        <w:rFonts w:ascii="Arial" w:hAnsi="Arial" w:cs="Arial"/>
        <w:noProof/>
        <w:sz w:val="20"/>
        <w:szCs w:val="20"/>
      </w:rPr>
      <w:t>2</w:t>
    </w:r>
    <w:r w:rsidR="000223A6"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6447C1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A" w:rsidRDefault="007D354A">
      <w:r>
        <w:separator/>
      </w:r>
    </w:p>
  </w:footnote>
  <w:footnote w:type="continuationSeparator" w:id="0">
    <w:p w:rsidR="007D354A" w:rsidRDefault="007D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Default="00CF630F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rFonts w:cs="Arial"/>
        <w:noProof/>
      </w:rPr>
      <w:drawing>
        <wp:inline distT="0" distB="0" distL="0" distR="0" wp14:anchorId="75B683F9" wp14:editId="75F1E615">
          <wp:extent cx="1727488" cy="904875"/>
          <wp:effectExtent l="0" t="0" r="6350" b="0"/>
          <wp:docPr id="5" name="Рисунок 5" descr="cid:image001.jpg@01D49888.76E32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D49888.76E32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53" cy="9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7C1">
      <w:rPr>
        <w:noProof/>
      </w:rPr>
      <w:drawing>
        <wp:inline distT="0" distB="0" distL="0" distR="0">
          <wp:extent cx="1085850" cy="895350"/>
          <wp:effectExtent l="0" t="0" r="0" b="0"/>
          <wp:docPr id="1" name="Picture 2" descr="Logo Спорт 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Спорт F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7BE" w:rsidRPr="002F6FDC" w:rsidRDefault="00CF57BE" w:rsidP="00A9332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516"/>
        <w:tab w:val="right" w:pos="10204"/>
      </w:tabs>
      <w:ind w:left="0" w:firstLine="0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BE" w:rsidRPr="00741DD6" w:rsidRDefault="006447C1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0CB0"/>
    <w:multiLevelType w:val="hybridMultilevel"/>
    <w:tmpl w:val="C4883FA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7DC219D"/>
    <w:multiLevelType w:val="hybridMultilevel"/>
    <w:tmpl w:val="7AE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637417AB"/>
    <w:multiLevelType w:val="hybridMultilevel"/>
    <w:tmpl w:val="3B36F93C"/>
    <w:lvl w:ilvl="0" w:tplc="D344949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D937189"/>
    <w:multiLevelType w:val="hybridMultilevel"/>
    <w:tmpl w:val="A4EED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23934"/>
    <w:multiLevelType w:val="hybridMultilevel"/>
    <w:tmpl w:val="A17A3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23A6"/>
    <w:rsid w:val="0003382D"/>
    <w:rsid w:val="0003656F"/>
    <w:rsid w:val="000537A1"/>
    <w:rsid w:val="0005715E"/>
    <w:rsid w:val="00091335"/>
    <w:rsid w:val="000A5A32"/>
    <w:rsid w:val="000D6380"/>
    <w:rsid w:val="000E24B7"/>
    <w:rsid w:val="000E44B2"/>
    <w:rsid w:val="000F1428"/>
    <w:rsid w:val="001041E5"/>
    <w:rsid w:val="00104E6D"/>
    <w:rsid w:val="001210CB"/>
    <w:rsid w:val="00125639"/>
    <w:rsid w:val="00132121"/>
    <w:rsid w:val="001477E8"/>
    <w:rsid w:val="00156A01"/>
    <w:rsid w:val="00184083"/>
    <w:rsid w:val="0019696B"/>
    <w:rsid w:val="00197417"/>
    <w:rsid w:val="001A1118"/>
    <w:rsid w:val="001A3E09"/>
    <w:rsid w:val="001B3567"/>
    <w:rsid w:val="001B59B8"/>
    <w:rsid w:val="001B7F7F"/>
    <w:rsid w:val="001C2D9B"/>
    <w:rsid w:val="001D60C7"/>
    <w:rsid w:val="001F6E20"/>
    <w:rsid w:val="00227F24"/>
    <w:rsid w:val="00241D5E"/>
    <w:rsid w:val="00246FA3"/>
    <w:rsid w:val="00280663"/>
    <w:rsid w:val="00295020"/>
    <w:rsid w:val="0029791A"/>
    <w:rsid w:val="002A1979"/>
    <w:rsid w:val="002B1320"/>
    <w:rsid w:val="002B588F"/>
    <w:rsid w:val="002E6757"/>
    <w:rsid w:val="002F2296"/>
    <w:rsid w:val="002F6FDC"/>
    <w:rsid w:val="00316395"/>
    <w:rsid w:val="003214C3"/>
    <w:rsid w:val="00322E5C"/>
    <w:rsid w:val="00357F69"/>
    <w:rsid w:val="003637B2"/>
    <w:rsid w:val="00366D17"/>
    <w:rsid w:val="00392E2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1843"/>
    <w:rsid w:val="00403A77"/>
    <w:rsid w:val="00405495"/>
    <w:rsid w:val="004145B3"/>
    <w:rsid w:val="0044291B"/>
    <w:rsid w:val="004429CB"/>
    <w:rsid w:val="00444533"/>
    <w:rsid w:val="0047184A"/>
    <w:rsid w:val="0047226D"/>
    <w:rsid w:val="00484992"/>
    <w:rsid w:val="00491FF4"/>
    <w:rsid w:val="00492D1E"/>
    <w:rsid w:val="004B66C6"/>
    <w:rsid w:val="004C3399"/>
    <w:rsid w:val="004C4000"/>
    <w:rsid w:val="004D2F6A"/>
    <w:rsid w:val="00505492"/>
    <w:rsid w:val="00507D78"/>
    <w:rsid w:val="00535810"/>
    <w:rsid w:val="00537D92"/>
    <w:rsid w:val="00537F9C"/>
    <w:rsid w:val="0056105F"/>
    <w:rsid w:val="005662F8"/>
    <w:rsid w:val="00572F90"/>
    <w:rsid w:val="005B09E6"/>
    <w:rsid w:val="005B5B2E"/>
    <w:rsid w:val="00600CC9"/>
    <w:rsid w:val="00617115"/>
    <w:rsid w:val="0062272E"/>
    <w:rsid w:val="006447C1"/>
    <w:rsid w:val="006613E2"/>
    <w:rsid w:val="0066745F"/>
    <w:rsid w:val="006740C0"/>
    <w:rsid w:val="0067649D"/>
    <w:rsid w:val="0069168B"/>
    <w:rsid w:val="006B0761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44805"/>
    <w:rsid w:val="00773B5E"/>
    <w:rsid w:val="00793D49"/>
    <w:rsid w:val="0079596C"/>
    <w:rsid w:val="007A0CFF"/>
    <w:rsid w:val="007B6751"/>
    <w:rsid w:val="007D1373"/>
    <w:rsid w:val="007D354A"/>
    <w:rsid w:val="007E6FA9"/>
    <w:rsid w:val="007F1DFE"/>
    <w:rsid w:val="0080429B"/>
    <w:rsid w:val="0082423D"/>
    <w:rsid w:val="0083348B"/>
    <w:rsid w:val="0083793A"/>
    <w:rsid w:val="00847F77"/>
    <w:rsid w:val="00855CB9"/>
    <w:rsid w:val="00856B53"/>
    <w:rsid w:val="0088461E"/>
    <w:rsid w:val="0089357E"/>
    <w:rsid w:val="008B130A"/>
    <w:rsid w:val="00930AB2"/>
    <w:rsid w:val="009474A2"/>
    <w:rsid w:val="009A3EF0"/>
    <w:rsid w:val="009C118C"/>
    <w:rsid w:val="009C605E"/>
    <w:rsid w:val="009E7CBD"/>
    <w:rsid w:val="009F04A8"/>
    <w:rsid w:val="00A21602"/>
    <w:rsid w:val="00A26AA3"/>
    <w:rsid w:val="00A57DE9"/>
    <w:rsid w:val="00A80156"/>
    <w:rsid w:val="00A81608"/>
    <w:rsid w:val="00A93325"/>
    <w:rsid w:val="00AB38EC"/>
    <w:rsid w:val="00AB4BEA"/>
    <w:rsid w:val="00AB65B1"/>
    <w:rsid w:val="00AB68A9"/>
    <w:rsid w:val="00AB78BC"/>
    <w:rsid w:val="00AC7428"/>
    <w:rsid w:val="00AD24C7"/>
    <w:rsid w:val="00B212C1"/>
    <w:rsid w:val="00B2200C"/>
    <w:rsid w:val="00B3382B"/>
    <w:rsid w:val="00B40FC8"/>
    <w:rsid w:val="00B63AFF"/>
    <w:rsid w:val="00B75EC7"/>
    <w:rsid w:val="00B81419"/>
    <w:rsid w:val="00B9016C"/>
    <w:rsid w:val="00BA68FC"/>
    <w:rsid w:val="00BC7F70"/>
    <w:rsid w:val="00BF6FDC"/>
    <w:rsid w:val="00C1599B"/>
    <w:rsid w:val="00C22A66"/>
    <w:rsid w:val="00C32931"/>
    <w:rsid w:val="00C73396"/>
    <w:rsid w:val="00C75780"/>
    <w:rsid w:val="00C85F61"/>
    <w:rsid w:val="00CC2747"/>
    <w:rsid w:val="00CC6CD7"/>
    <w:rsid w:val="00CE4EF8"/>
    <w:rsid w:val="00CF29F5"/>
    <w:rsid w:val="00CF40C8"/>
    <w:rsid w:val="00CF4693"/>
    <w:rsid w:val="00CF57BE"/>
    <w:rsid w:val="00CF630F"/>
    <w:rsid w:val="00CF75C4"/>
    <w:rsid w:val="00D120E0"/>
    <w:rsid w:val="00D1482A"/>
    <w:rsid w:val="00D64431"/>
    <w:rsid w:val="00D64A06"/>
    <w:rsid w:val="00D76D72"/>
    <w:rsid w:val="00D96954"/>
    <w:rsid w:val="00DA4531"/>
    <w:rsid w:val="00DD2156"/>
    <w:rsid w:val="00DD543D"/>
    <w:rsid w:val="00DE331C"/>
    <w:rsid w:val="00DF0171"/>
    <w:rsid w:val="00E01C97"/>
    <w:rsid w:val="00E10323"/>
    <w:rsid w:val="00E1512E"/>
    <w:rsid w:val="00E1554D"/>
    <w:rsid w:val="00E17FCA"/>
    <w:rsid w:val="00E260F6"/>
    <w:rsid w:val="00E26952"/>
    <w:rsid w:val="00E42D89"/>
    <w:rsid w:val="00E66C20"/>
    <w:rsid w:val="00E73D96"/>
    <w:rsid w:val="00E74C26"/>
    <w:rsid w:val="00E74C99"/>
    <w:rsid w:val="00E82B46"/>
    <w:rsid w:val="00E87DE3"/>
    <w:rsid w:val="00EB29BE"/>
    <w:rsid w:val="00EB4A8F"/>
    <w:rsid w:val="00ED52A6"/>
    <w:rsid w:val="00EE12FF"/>
    <w:rsid w:val="00EE58FE"/>
    <w:rsid w:val="00F14FF4"/>
    <w:rsid w:val="00F26132"/>
    <w:rsid w:val="00F45D90"/>
    <w:rsid w:val="00F50A72"/>
    <w:rsid w:val="00F57745"/>
    <w:rsid w:val="00F75757"/>
    <w:rsid w:val="00F8457E"/>
    <w:rsid w:val="00FA52DE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C20200-2BF8-472B-A22B-22C4AFB5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  <w:style w:type="paragraph" w:customStyle="1" w:styleId="ab">
    <w:name w:val="???????"/>
    <w:rsid w:val="00A9332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9888.76E329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keywords/>
  <dc:description/>
  <cp:lastModifiedBy>Stradomski Stanislav</cp:lastModifiedBy>
  <cp:revision>6</cp:revision>
  <cp:lastPrinted>2012-11-19T07:52:00Z</cp:lastPrinted>
  <dcterms:created xsi:type="dcterms:W3CDTF">2018-02-13T10:48:00Z</dcterms:created>
  <dcterms:modified xsi:type="dcterms:W3CDTF">2019-01-24T13:58:00Z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